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1F" w:rsidRPr="00C76B59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bookmarkStart w:id="0" w:name="_GoBack"/>
      <w:bookmarkEnd w:id="0"/>
      <w:r>
        <w:rPr>
          <w:lang w:val="be-BY"/>
        </w:rPr>
        <w:t>Приложение № 1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 w:rsidRPr="00C76B59">
        <w:rPr>
          <w:lang w:val="be-BY"/>
        </w:rPr>
        <w:t>к постановлению</w:t>
      </w:r>
      <w:r>
        <w:rPr>
          <w:lang w:val="be-BY"/>
        </w:rPr>
        <w:t xml:space="preserve"> главы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сельского поселения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Калтымановский сельсовет</w:t>
      </w:r>
    </w:p>
    <w:p w:rsidR="00696934" w:rsidRDefault="00696934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муниципального района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Иглинский район</w:t>
      </w:r>
    </w:p>
    <w:p w:rsidR="00E9071F" w:rsidRPr="00C76B59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Республики Башкортостан</w:t>
      </w:r>
    </w:p>
    <w:p w:rsidR="0011641B" w:rsidRDefault="0011641B" w:rsidP="0011641B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 xml:space="preserve">от «01» сентября 2020 </w:t>
      </w:r>
      <w:r w:rsidRPr="00C76B59">
        <w:rPr>
          <w:lang w:val="be-BY"/>
        </w:rPr>
        <w:t>г.</w:t>
      </w:r>
    </w:p>
    <w:p w:rsidR="00E9071F" w:rsidRDefault="0011641B" w:rsidP="0011641B">
      <w:pPr>
        <w:ind w:firstLine="6096"/>
        <w:rPr>
          <w:lang w:val="be-BY"/>
        </w:rPr>
      </w:pPr>
      <w:r>
        <w:rPr>
          <w:lang w:val="be-BY"/>
        </w:rPr>
        <w:t>№ 63</w:t>
      </w:r>
    </w:p>
    <w:p w:rsidR="00E9071F" w:rsidRDefault="00E9071F" w:rsidP="00E9071F">
      <w:pPr>
        <w:ind w:firstLine="6096"/>
        <w:rPr>
          <w:lang w:val="be-BY"/>
        </w:rPr>
      </w:pPr>
    </w:p>
    <w:p w:rsidR="00E9071F" w:rsidRDefault="00E9071F" w:rsidP="00E9071F">
      <w:pPr>
        <w:pStyle w:val="2"/>
        <w:ind w:left="900" w:right="720"/>
        <w:rPr>
          <w:szCs w:val="28"/>
        </w:rPr>
      </w:pPr>
      <w:r>
        <w:rPr>
          <w:szCs w:val="28"/>
        </w:rPr>
        <w:t>Положение о комиссии по организации и проведени</w:t>
      </w:r>
      <w:r w:rsidR="00696934">
        <w:rPr>
          <w:szCs w:val="28"/>
        </w:rPr>
        <w:t>ю</w:t>
      </w:r>
      <w:r>
        <w:rPr>
          <w:szCs w:val="28"/>
        </w:rPr>
        <w:t xml:space="preserve"> торгов </w:t>
      </w:r>
    </w:p>
    <w:p w:rsidR="00E9071F" w:rsidRDefault="00E9071F" w:rsidP="00E9071F">
      <w:pPr>
        <w:pStyle w:val="2"/>
        <w:ind w:left="900" w:right="720"/>
        <w:rPr>
          <w:szCs w:val="28"/>
        </w:rPr>
      </w:pPr>
      <w:r>
        <w:rPr>
          <w:szCs w:val="28"/>
        </w:rPr>
        <w:t>на право заключения договоров аренды и продажи муниципального имущества сельского поселения Калтымановский сельсовет муниципального района Иглинский район Республики Башкортостан</w:t>
      </w:r>
    </w:p>
    <w:p w:rsidR="00E9071F" w:rsidRDefault="00E9071F" w:rsidP="00E9071F">
      <w:pPr>
        <w:jc w:val="center"/>
        <w:rPr>
          <w:sz w:val="28"/>
          <w:szCs w:val="28"/>
        </w:rPr>
      </w:pPr>
    </w:p>
    <w:p w:rsidR="00E9071F" w:rsidRDefault="00E9071F" w:rsidP="00E9071F">
      <w:pPr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  <w:bookmarkStart w:id="1" w:name="Par24"/>
      <w:bookmarkEnd w:id="1"/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30"/>
      <w:bookmarkEnd w:id="2"/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Состав комиссии по организации и проведению торгов на право заключения договоров аренды и продажи муниципального имущества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формируется из сотрудников Администрации </w:t>
      </w:r>
      <w:r w:rsidRPr="00E9071F">
        <w:rPr>
          <w:sz w:val="28"/>
          <w:szCs w:val="28"/>
        </w:rPr>
        <w:t>сельского поселения Калтымановский сельсовет</w:t>
      </w:r>
      <w:r>
        <w:rPr>
          <w:sz w:val="28"/>
          <w:szCs w:val="28"/>
        </w:rPr>
        <w:t xml:space="preserve"> муниципального района Иглинский район Республики Башкортостан и Комитета по управлению собственностью Министерства земельных и имущественных отношений Республики Башкортостан по Иглинскому району (далее - Комиссия).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в своей деятельности руководствуется Конституцией Российской Федерации, Конституцией Республики Башкортостан, законами и иными нормативными правовыми актами Российской Федерации и Республики Башкортостан, а также настоящим Положением.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Положение определяет порядок деятельности и принятия решений Комиссии по проведению торгов на право заключения договоров аренды и продажи муниципального имущества по выполнению функций, связанных с организацией и проведением аукционов на право заключения договоров аренды и продажи муниципального имущества, находящегося в собственности </w:t>
      </w:r>
      <w:r w:rsidRPr="00E9071F">
        <w:rPr>
          <w:sz w:val="28"/>
          <w:szCs w:val="28"/>
        </w:rPr>
        <w:t>сельского поселения Калтымановский сельсовет</w:t>
      </w:r>
      <w:r>
        <w:rPr>
          <w:sz w:val="28"/>
          <w:szCs w:val="28"/>
        </w:rPr>
        <w:t xml:space="preserve"> муниципального района Иглинский район Республики Башкортостан (движимого и недвижимого имущества).</w:t>
      </w:r>
      <w:proofErr w:type="gramEnd"/>
    </w:p>
    <w:p w:rsidR="00E9071F" w:rsidRDefault="00E9071F" w:rsidP="00E907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71F" w:rsidRDefault="00E9071F" w:rsidP="00E907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39"/>
      <w:bookmarkEnd w:id="3"/>
      <w:r>
        <w:rPr>
          <w:sz w:val="28"/>
          <w:szCs w:val="28"/>
        </w:rPr>
        <w:t>II. Формирование Комиссии. Порядок работы Комиссии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Персональный состав Комиссии, председатель и заместитель председателя Комиссии назначаются главой </w:t>
      </w:r>
      <w:r w:rsidRPr="00E9071F">
        <w:rPr>
          <w:sz w:val="28"/>
          <w:szCs w:val="28"/>
        </w:rPr>
        <w:t>сельского поселения Калтымановский сельсовет</w:t>
      </w:r>
      <w:r>
        <w:rPr>
          <w:sz w:val="28"/>
          <w:szCs w:val="28"/>
        </w:rPr>
        <w:t xml:space="preserve"> муниципального района Иглинский район Республики Башкортостан.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Секретарь Комиссии назначается председателем Комиссии из числа сотрудников Комитета по управлению собственностью МЗИО РБ по Иглинскому району и не является членом Комиссии.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Заседания Комиссии считаются правомочными в случае присутствия на них  не менее половины членов Комиссии.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членов Комиссии  (отпуск, болезнь, командировка) </w:t>
      </w:r>
      <w:r>
        <w:rPr>
          <w:sz w:val="28"/>
          <w:szCs w:val="28"/>
        </w:rPr>
        <w:lastRenderedPageBreak/>
        <w:t>производится их замена с внесением соответствующего изменения  в состав Комиссии постановлением Продавца.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Решения Комиссии принимаются простым большинством голосов. При голосовании каждый член Комиссии имеет один голос. При равенстве голосов принимается то решение, за которое проголосовал председатель Комиссии.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71F" w:rsidRDefault="00E9071F" w:rsidP="00E907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47"/>
      <w:bookmarkEnd w:id="4"/>
      <w:r>
        <w:rPr>
          <w:sz w:val="28"/>
          <w:szCs w:val="28"/>
        </w:rPr>
        <w:t>III. Функции Комиссии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выполняет следующие функции: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принимает решение о признании претендентов участниками торгов на право заключения договоров аренды, либо продажи муниципального имущества</w:t>
      </w:r>
      <w:r>
        <w:rPr>
          <w:szCs w:val="28"/>
        </w:rPr>
        <w:t xml:space="preserve"> </w:t>
      </w:r>
      <w:r>
        <w:rPr>
          <w:sz w:val="28"/>
          <w:szCs w:val="28"/>
        </w:rPr>
        <w:t>или об отказе в допуске к участию по основаниям, предусмотренным условиями участия претендентов в торгах, в том числе на основании представленных претендентами заявок с прилагаемыми к ним документами и выписок со счетов, предназначенных для приема денежных средств;</w:t>
      </w:r>
      <w:proofErr w:type="gramEnd"/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рассматривает заявки на право заключения договоров права аренды и продажи муниципального имущества, а также предложения о цене при продаже муниципального имущества без объявления цены;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определяет победителей торгов, уведомляет их о победе (признании победителем).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Решения Комиссии оформляются протоколами.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Протокол о признании претендентов участниками торгов включает в себя следующие сведения: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его составления;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Комиссии, принявшие участие в заседании;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отсутствующие члены Комиссии;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претендентах, подавших заявки и признанных участниками торгов;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претендентах, подавших заявки при продаже без объявления цены;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претендентах, которым было отказано в допуске к участию в торгах, с указанием оснований отказа;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признании претендентов участниками торгов;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кциониста (ведущего продажи);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необходимые сведения.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признании претендентов участниками торгов вступает в силу со дня его подписания членами Комиссии.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Протокол об итогах торгов включает в себя следующие сведения: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его составления;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Комиссии, принявшие участие в заседании;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отсутствующие члены Комиссии;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начальная цена муниципального имущества, выставленного на торги;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цена</w:t>
      </w:r>
      <w:proofErr w:type="gramEnd"/>
      <w:r>
        <w:rPr>
          <w:sz w:val="28"/>
          <w:szCs w:val="28"/>
        </w:rPr>
        <w:t xml:space="preserve"> предложенная победителем торгов;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торгов;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необходимые сведения.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Протокол о признании торгов </w:t>
      </w:r>
      <w:proofErr w:type="gramStart"/>
      <w:r>
        <w:rPr>
          <w:sz w:val="28"/>
          <w:szCs w:val="28"/>
        </w:rPr>
        <w:t>несостоявшимися</w:t>
      </w:r>
      <w:proofErr w:type="gramEnd"/>
      <w:r>
        <w:rPr>
          <w:sz w:val="28"/>
          <w:szCs w:val="28"/>
        </w:rPr>
        <w:t xml:space="preserve"> включает в себя следующие сведения: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его составления;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Комиссии, принявшие участие в заседании;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отсутствующие члены Комиссии;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признания торгов </w:t>
      </w:r>
      <w:proofErr w:type="gramStart"/>
      <w:r>
        <w:rPr>
          <w:sz w:val="28"/>
          <w:szCs w:val="28"/>
        </w:rPr>
        <w:t>несостоявшимися</w:t>
      </w:r>
      <w:proofErr w:type="gramEnd"/>
      <w:r>
        <w:rPr>
          <w:sz w:val="28"/>
          <w:szCs w:val="28"/>
        </w:rPr>
        <w:t>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признании торгов несостоявшимися вступает в силу со дня его подписания членами Комиссии.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Протоколы оформляются секретарем Комиссии и подписываются всеми членами Комиссии, принявшими участие в заседании. При подписании протоколов мнения членов Комиссии выражаются словами «за» или «против».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71F" w:rsidRDefault="00E9071F" w:rsidP="00E907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91"/>
      <w:bookmarkEnd w:id="5"/>
      <w:r>
        <w:rPr>
          <w:sz w:val="28"/>
          <w:szCs w:val="28"/>
        </w:rPr>
        <w:t>IV. Заключительные положения</w:t>
      </w: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71F" w:rsidRDefault="00E9071F" w:rsidP="00E90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 w:rsidRPr="00095589">
        <w:rPr>
          <w:sz w:val="28"/>
          <w:szCs w:val="28"/>
        </w:rPr>
        <w:t xml:space="preserve">Настоящее Положение разработано в соответствии с Федеральным </w:t>
      </w:r>
      <w:hyperlink r:id="rId6" w:history="1">
        <w:r w:rsidRPr="00095589">
          <w:rPr>
            <w:rStyle w:val="a5"/>
            <w:color w:val="auto"/>
            <w:sz w:val="28"/>
            <w:szCs w:val="28"/>
          </w:rPr>
          <w:t>законам</w:t>
        </w:r>
      </w:hyperlink>
      <w:r w:rsidRPr="00095589">
        <w:rPr>
          <w:sz w:val="28"/>
          <w:szCs w:val="28"/>
        </w:rPr>
        <w:t xml:space="preserve">и от 21 декабря 2001 года № 178-ФЗ «О приватизации государственного и муниципального имущества», от 21 июля 2005 года №115-ФЗ «О концессионных соглашениях»,  </w:t>
      </w:r>
      <w:hyperlink r:id="rId7" w:history="1">
        <w:r w:rsidRPr="00095589">
          <w:rPr>
            <w:rStyle w:val="a5"/>
            <w:color w:val="auto"/>
            <w:sz w:val="28"/>
            <w:szCs w:val="28"/>
          </w:rPr>
          <w:t>Положением</w:t>
        </w:r>
      </w:hyperlink>
      <w:r w:rsidRPr="00095589">
        <w:rPr>
          <w:sz w:val="28"/>
          <w:szCs w:val="28"/>
        </w:rPr>
        <w:t xml:space="preserve"> об организации и проведении продажи государственного или муниципального </w:t>
      </w:r>
      <w:r>
        <w:rPr>
          <w:sz w:val="28"/>
          <w:szCs w:val="28"/>
        </w:rPr>
        <w:t>имущества в электронной форме, утвержденным постановлением Правительства Российской Федерации от 27 августа 2012 года № 860 «Об  организации и проведении продажи государственного</w:t>
      </w:r>
      <w:proofErr w:type="gramEnd"/>
      <w:r>
        <w:rPr>
          <w:sz w:val="28"/>
          <w:szCs w:val="28"/>
        </w:rPr>
        <w:t xml:space="preserve"> или муниципального имущества в электронной форме».</w:t>
      </w: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Default="00E9071F" w:rsidP="00E9071F">
      <w:pPr>
        <w:ind w:firstLine="6096"/>
      </w:pPr>
    </w:p>
    <w:p w:rsidR="00E9071F" w:rsidRPr="00C76B59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lastRenderedPageBreak/>
        <w:t>Приложение № 2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 w:rsidRPr="00C76B59">
        <w:rPr>
          <w:lang w:val="be-BY"/>
        </w:rPr>
        <w:t>к постановлению</w:t>
      </w:r>
      <w:r>
        <w:rPr>
          <w:lang w:val="be-BY"/>
        </w:rPr>
        <w:t xml:space="preserve"> главы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сельского поселения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Калтымановский сельсовет</w:t>
      </w:r>
    </w:p>
    <w:p w:rsidR="00696934" w:rsidRDefault="00696934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муниципального района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Иглинский район</w:t>
      </w:r>
    </w:p>
    <w:p w:rsidR="00E9071F" w:rsidRPr="00C76B59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Республики Башкортостан</w:t>
      </w:r>
    </w:p>
    <w:p w:rsidR="00E9071F" w:rsidRDefault="00E9071F" w:rsidP="00E9071F">
      <w:pPr>
        <w:tabs>
          <w:tab w:val="left" w:pos="360"/>
          <w:tab w:val="left" w:pos="540"/>
          <w:tab w:val="left" w:pos="720"/>
        </w:tabs>
        <w:ind w:firstLine="6096"/>
        <w:rPr>
          <w:lang w:val="be-BY"/>
        </w:rPr>
      </w:pPr>
      <w:r>
        <w:rPr>
          <w:lang w:val="be-BY"/>
        </w:rPr>
        <w:t>от «</w:t>
      </w:r>
      <w:r w:rsidR="0011641B">
        <w:rPr>
          <w:lang w:val="be-BY"/>
        </w:rPr>
        <w:t>01</w:t>
      </w:r>
      <w:r>
        <w:rPr>
          <w:lang w:val="be-BY"/>
        </w:rPr>
        <w:t>»</w:t>
      </w:r>
      <w:r w:rsidR="0011641B">
        <w:rPr>
          <w:lang w:val="be-BY"/>
        </w:rPr>
        <w:t xml:space="preserve"> сентября </w:t>
      </w:r>
      <w:r>
        <w:rPr>
          <w:lang w:val="be-BY"/>
        </w:rPr>
        <w:t xml:space="preserve">2020 </w:t>
      </w:r>
      <w:r w:rsidRPr="00C76B59">
        <w:rPr>
          <w:lang w:val="be-BY"/>
        </w:rPr>
        <w:t>г.</w:t>
      </w:r>
    </w:p>
    <w:p w:rsidR="00E9071F" w:rsidRDefault="00E9071F" w:rsidP="00E9071F">
      <w:pPr>
        <w:ind w:firstLine="6096"/>
      </w:pPr>
      <w:r>
        <w:rPr>
          <w:lang w:val="be-BY"/>
        </w:rPr>
        <w:t>№</w:t>
      </w:r>
      <w:r w:rsidR="0011641B">
        <w:rPr>
          <w:lang w:val="be-BY"/>
        </w:rPr>
        <w:t xml:space="preserve"> 63</w:t>
      </w:r>
    </w:p>
    <w:p w:rsidR="00E9071F" w:rsidRDefault="00E9071F" w:rsidP="00E9071F">
      <w:pPr>
        <w:tabs>
          <w:tab w:val="left" w:pos="1134"/>
        </w:tabs>
        <w:ind w:firstLine="680"/>
        <w:jc w:val="both"/>
        <w:rPr>
          <w:sz w:val="28"/>
          <w:szCs w:val="28"/>
        </w:rPr>
      </w:pPr>
    </w:p>
    <w:p w:rsidR="00C13F84" w:rsidRDefault="00C13F84" w:rsidP="006547FA">
      <w:pPr>
        <w:tabs>
          <w:tab w:val="left" w:pos="1134"/>
        </w:tabs>
        <w:ind w:firstLine="680"/>
        <w:jc w:val="both"/>
        <w:rPr>
          <w:sz w:val="28"/>
          <w:szCs w:val="28"/>
        </w:rPr>
      </w:pPr>
    </w:p>
    <w:p w:rsidR="00C13F84" w:rsidRPr="00863ABF" w:rsidRDefault="00C13F84" w:rsidP="00C13F84">
      <w:pPr>
        <w:tabs>
          <w:tab w:val="left" w:pos="360"/>
          <w:tab w:val="left" w:pos="540"/>
          <w:tab w:val="left" w:pos="720"/>
        </w:tabs>
        <w:ind w:firstLine="567"/>
        <w:jc w:val="center"/>
        <w:rPr>
          <w:sz w:val="28"/>
          <w:szCs w:val="28"/>
          <w:lang w:val="be-BY"/>
        </w:rPr>
      </w:pPr>
      <w:r w:rsidRPr="00863ABF">
        <w:rPr>
          <w:sz w:val="28"/>
          <w:szCs w:val="28"/>
          <w:lang w:val="be-BY"/>
        </w:rPr>
        <w:t>Состав</w:t>
      </w:r>
    </w:p>
    <w:p w:rsidR="00C13F84" w:rsidRDefault="00C13F84" w:rsidP="00C13F84">
      <w:pPr>
        <w:pStyle w:val="2"/>
        <w:ind w:left="900" w:right="720"/>
        <w:rPr>
          <w:szCs w:val="28"/>
        </w:rPr>
      </w:pPr>
      <w:r w:rsidRPr="00863ABF">
        <w:rPr>
          <w:szCs w:val="28"/>
          <w:lang w:val="be-BY"/>
        </w:rPr>
        <w:t xml:space="preserve">Комиссии </w:t>
      </w:r>
      <w:r>
        <w:rPr>
          <w:szCs w:val="28"/>
        </w:rPr>
        <w:t>по организации и проведени</w:t>
      </w:r>
      <w:r w:rsidR="00696934">
        <w:rPr>
          <w:szCs w:val="28"/>
        </w:rPr>
        <w:t>ю</w:t>
      </w:r>
      <w:r>
        <w:rPr>
          <w:szCs w:val="28"/>
        </w:rPr>
        <w:t xml:space="preserve"> торгов </w:t>
      </w:r>
    </w:p>
    <w:p w:rsidR="00C13F84" w:rsidRDefault="00C13F84" w:rsidP="00C13F84">
      <w:pPr>
        <w:pStyle w:val="2"/>
        <w:ind w:left="900" w:right="720"/>
        <w:rPr>
          <w:szCs w:val="28"/>
        </w:rPr>
      </w:pPr>
      <w:r>
        <w:rPr>
          <w:szCs w:val="28"/>
        </w:rPr>
        <w:t>на право заключения договоров аренды и продажи муниципального имущества сельского поселения Калтымановский сельсовет муниципального района Иглинский район Республики Башкортостан</w:t>
      </w:r>
    </w:p>
    <w:p w:rsidR="00C13F84" w:rsidRDefault="00C13F84" w:rsidP="00C13F84">
      <w:pPr>
        <w:tabs>
          <w:tab w:val="left" w:pos="360"/>
          <w:tab w:val="left" w:pos="540"/>
          <w:tab w:val="left" w:pos="720"/>
        </w:tabs>
        <w:ind w:firstLine="567"/>
        <w:rPr>
          <w:sz w:val="28"/>
          <w:szCs w:val="28"/>
        </w:rPr>
      </w:pPr>
    </w:p>
    <w:p w:rsidR="00C13F84" w:rsidRDefault="00C13F84" w:rsidP="00C13F84">
      <w:pPr>
        <w:tabs>
          <w:tab w:val="left" w:pos="360"/>
          <w:tab w:val="left" w:pos="540"/>
          <w:tab w:val="left" w:pos="720"/>
        </w:tabs>
        <w:ind w:firstLine="567"/>
        <w:rPr>
          <w:sz w:val="28"/>
          <w:szCs w:val="28"/>
        </w:rPr>
      </w:pPr>
    </w:p>
    <w:p w:rsidR="00C13F84" w:rsidRDefault="00C13F8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rPr>
          <w:sz w:val="28"/>
          <w:szCs w:val="28"/>
        </w:rPr>
      </w:pPr>
      <w:r w:rsidRPr="00C8347F">
        <w:rPr>
          <w:sz w:val="28"/>
          <w:szCs w:val="28"/>
        </w:rPr>
        <w:t>Председатель комиссии:</w:t>
      </w:r>
      <w:r>
        <w:rPr>
          <w:sz w:val="28"/>
          <w:szCs w:val="28"/>
        </w:rPr>
        <w:t xml:space="preserve"> Мосейчук Флорида Мухаметовна</w:t>
      </w:r>
      <w:r w:rsidR="00696934">
        <w:rPr>
          <w:sz w:val="28"/>
          <w:szCs w:val="28"/>
        </w:rPr>
        <w:t xml:space="preserve"> – глава сельского поселения</w:t>
      </w:r>
    </w:p>
    <w:p w:rsidR="00696934" w:rsidRDefault="0069693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rPr>
          <w:sz w:val="28"/>
          <w:szCs w:val="28"/>
        </w:rPr>
      </w:pPr>
    </w:p>
    <w:p w:rsidR="00C13F84" w:rsidRDefault="00C13F8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rPr>
          <w:sz w:val="28"/>
          <w:szCs w:val="28"/>
        </w:rPr>
      </w:pPr>
      <w:r w:rsidRPr="00C8347F">
        <w:rPr>
          <w:sz w:val="28"/>
          <w:szCs w:val="28"/>
        </w:rPr>
        <w:t>Заместитель председателя комиссии:</w:t>
      </w:r>
      <w:r w:rsidR="00696934">
        <w:rPr>
          <w:sz w:val="28"/>
          <w:szCs w:val="28"/>
        </w:rPr>
        <w:t xml:space="preserve"> Мельникова Светлана Федоровна – землеустроитель первой категории</w:t>
      </w:r>
    </w:p>
    <w:p w:rsidR="00696934" w:rsidRDefault="0069693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rPr>
          <w:sz w:val="28"/>
          <w:szCs w:val="28"/>
        </w:rPr>
      </w:pPr>
    </w:p>
    <w:p w:rsidR="00C13F84" w:rsidRDefault="00C13F8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rPr>
          <w:sz w:val="28"/>
          <w:szCs w:val="28"/>
        </w:rPr>
      </w:pPr>
      <w:r w:rsidRPr="00C8347F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: </w:t>
      </w:r>
      <w:r w:rsidRPr="00C8347F">
        <w:rPr>
          <w:sz w:val="28"/>
          <w:szCs w:val="28"/>
        </w:rPr>
        <w:t>И.Ю. Чевардина</w:t>
      </w:r>
      <w:r>
        <w:rPr>
          <w:sz w:val="28"/>
          <w:szCs w:val="28"/>
        </w:rPr>
        <w:t xml:space="preserve"> – г</w:t>
      </w:r>
      <w:r w:rsidRPr="00C8347F">
        <w:rPr>
          <w:sz w:val="28"/>
          <w:szCs w:val="28"/>
        </w:rPr>
        <w:t>лавный</w:t>
      </w:r>
      <w:r>
        <w:rPr>
          <w:sz w:val="28"/>
          <w:szCs w:val="28"/>
        </w:rPr>
        <w:t xml:space="preserve"> </w:t>
      </w:r>
      <w:r w:rsidRPr="00C8347F">
        <w:rPr>
          <w:sz w:val="28"/>
          <w:szCs w:val="28"/>
        </w:rPr>
        <w:t>специалист-эксперт Комитета по управлению собственностью Министерства земельных и имущественных отношений Республики Башкортостан по Иглинскому району (по согласованию)</w:t>
      </w:r>
    </w:p>
    <w:p w:rsidR="00696934" w:rsidRPr="00C13F84" w:rsidRDefault="0069693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rPr>
          <w:sz w:val="28"/>
          <w:szCs w:val="28"/>
        </w:rPr>
      </w:pPr>
    </w:p>
    <w:p w:rsidR="00696934" w:rsidRDefault="00C13F8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C8347F">
        <w:rPr>
          <w:sz w:val="28"/>
          <w:szCs w:val="28"/>
        </w:rPr>
        <w:t>Члены комиссии:</w:t>
      </w:r>
      <w:r>
        <w:rPr>
          <w:sz w:val="28"/>
          <w:szCs w:val="28"/>
        </w:rPr>
        <w:t xml:space="preserve"> </w:t>
      </w:r>
    </w:p>
    <w:p w:rsidR="00C13F84" w:rsidRDefault="0069693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Силантьева Валентина Сергеевна – управляющий делами</w:t>
      </w:r>
    </w:p>
    <w:p w:rsidR="00696934" w:rsidRDefault="0069693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Разбежкина Надежда Александровна – землеустроитель второй категории</w:t>
      </w:r>
    </w:p>
    <w:p w:rsidR="00696934" w:rsidRDefault="00696934" w:rsidP="00C13F84">
      <w:pPr>
        <w:tabs>
          <w:tab w:val="left" w:pos="360"/>
          <w:tab w:val="left" w:pos="540"/>
          <w:tab w:val="left" w:pos="720"/>
        </w:tabs>
        <w:spacing w:line="276" w:lineRule="auto"/>
        <w:ind w:firstLine="567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Ерыкалина Надежда Николаевна – специалист ВУС</w:t>
      </w:r>
    </w:p>
    <w:p w:rsidR="00C13F84" w:rsidRDefault="00C13F84" w:rsidP="006547FA">
      <w:pPr>
        <w:tabs>
          <w:tab w:val="left" w:pos="1134"/>
        </w:tabs>
        <w:ind w:firstLine="680"/>
        <w:jc w:val="both"/>
        <w:rPr>
          <w:sz w:val="28"/>
          <w:szCs w:val="28"/>
        </w:rPr>
      </w:pPr>
    </w:p>
    <w:p w:rsidR="006547FA" w:rsidRDefault="006547FA" w:rsidP="006547FA">
      <w:pPr>
        <w:jc w:val="both"/>
      </w:pPr>
    </w:p>
    <w:sectPr w:rsidR="006547FA" w:rsidSect="00E9071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E65E0"/>
    <w:multiLevelType w:val="hybridMultilevel"/>
    <w:tmpl w:val="EA72D4A2"/>
    <w:lvl w:ilvl="0" w:tplc="5E5EB08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E90921"/>
    <w:multiLevelType w:val="hybridMultilevel"/>
    <w:tmpl w:val="CECA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67"/>
    <w:rsid w:val="00037974"/>
    <w:rsid w:val="00095589"/>
    <w:rsid w:val="0011641B"/>
    <w:rsid w:val="00451A67"/>
    <w:rsid w:val="004C1267"/>
    <w:rsid w:val="006547FA"/>
    <w:rsid w:val="00696934"/>
    <w:rsid w:val="008F4579"/>
    <w:rsid w:val="00A05561"/>
    <w:rsid w:val="00C13F84"/>
    <w:rsid w:val="00C8347F"/>
    <w:rsid w:val="00E9071F"/>
    <w:rsid w:val="00FB0684"/>
    <w:rsid w:val="00F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71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547F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547F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907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071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547F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547F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9071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BD668C5F9D62C13EB93479FA7C87BEEDCE3FC9025978989918CB72230155BAFA9333B66C60E85E4I01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BD668C5F9D62C13EB93479FA7C87BEEDCE7FE92229B8989918CB72230I11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Чевардина Ирина Юрьевна</dc:creator>
  <cp:lastModifiedBy>kaltimanss3</cp:lastModifiedBy>
  <cp:revision>5</cp:revision>
  <cp:lastPrinted>2020-09-01T12:08:00Z</cp:lastPrinted>
  <dcterms:created xsi:type="dcterms:W3CDTF">2020-09-01T07:49:00Z</dcterms:created>
  <dcterms:modified xsi:type="dcterms:W3CDTF">2020-09-03T06:49:00Z</dcterms:modified>
</cp:coreProperties>
</file>