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3" w:rsidRDefault="00E17CD3" w:rsidP="00E17CD3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37A60" w:rsidRPr="00537A60" w:rsidRDefault="00126BA0" w:rsidP="00E17CD3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537A60" w:rsidRPr="00537A60">
        <w:rPr>
          <w:rFonts w:ascii="Times New Roman" w:hAnsi="Times New Roman" w:cs="Times New Roman"/>
          <w:sz w:val="18"/>
          <w:szCs w:val="18"/>
        </w:rPr>
        <w:t xml:space="preserve">риложение </w:t>
      </w:r>
      <w:r w:rsidR="00537A60">
        <w:rPr>
          <w:rFonts w:ascii="Times New Roman" w:hAnsi="Times New Roman" w:cs="Times New Roman"/>
          <w:sz w:val="18"/>
          <w:szCs w:val="18"/>
        </w:rPr>
        <w:t>№</w:t>
      </w:r>
      <w:r w:rsidR="00941295">
        <w:rPr>
          <w:rFonts w:ascii="Times New Roman" w:hAnsi="Times New Roman" w:cs="Times New Roman"/>
          <w:sz w:val="18"/>
          <w:szCs w:val="18"/>
        </w:rPr>
        <w:t>1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FD66AD"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="004F2162" w:rsidRPr="004F2162">
        <w:rPr>
          <w:rFonts w:ascii="Times New Roman" w:hAnsi="Times New Roman" w:cs="Times New Roman"/>
          <w:sz w:val="18"/>
          <w:szCs w:val="18"/>
        </w:rPr>
        <w:t xml:space="preserve">поселения </w:t>
      </w:r>
      <w:proofErr w:type="spellStart"/>
      <w:r w:rsidR="00BE1044">
        <w:rPr>
          <w:rFonts w:ascii="Times New Roman" w:hAnsi="Times New Roman" w:cs="Times New Roman"/>
          <w:sz w:val="18"/>
          <w:szCs w:val="18"/>
        </w:rPr>
        <w:t>Калтымановский</w:t>
      </w:r>
      <w:proofErr w:type="spellEnd"/>
      <w:r w:rsidR="004F2162" w:rsidRPr="004F2162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FD66AD" w:rsidRPr="00FD66AD">
        <w:rPr>
          <w:rFonts w:ascii="Times New Roman" w:hAnsi="Times New Roman" w:cs="Times New Roman"/>
          <w:sz w:val="18"/>
          <w:szCs w:val="18"/>
        </w:rPr>
        <w:t xml:space="preserve"> </w:t>
      </w:r>
      <w:r w:rsidR="00126BA0">
        <w:rPr>
          <w:rFonts w:ascii="Times New Roman" w:hAnsi="Times New Roman" w:cs="Times New Roman"/>
          <w:sz w:val="18"/>
          <w:szCs w:val="18"/>
        </w:rPr>
        <w:t xml:space="preserve">МР </w:t>
      </w:r>
      <w:r w:rsidR="00C22AD6">
        <w:rPr>
          <w:rFonts w:ascii="Times New Roman" w:hAnsi="Times New Roman" w:cs="Times New Roman"/>
          <w:sz w:val="18"/>
          <w:szCs w:val="18"/>
        </w:rPr>
        <w:t>Иглинский</w:t>
      </w:r>
      <w:r w:rsidR="00126BA0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37A60" w:rsidRDefault="00537A60" w:rsidP="00537A6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62B77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E62B77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УТВЕРЖДАЮ</w:t>
      </w:r>
    </w:p>
    <w:p w:rsidR="00E62B77" w:rsidRPr="00537A60" w:rsidRDefault="004A0B9A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Глава сельского поселения </w:t>
      </w:r>
      <w:proofErr w:type="spellStart"/>
      <w:r w:rsidR="00BE1044">
        <w:rPr>
          <w:rFonts w:ascii="Times New Roman" w:hAnsi="Times New Roman" w:cs="Times New Roman"/>
          <w:sz w:val="18"/>
          <w:szCs w:val="18"/>
        </w:rPr>
        <w:t>Калтымановский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 МР Иглинский район РБ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_________ _____________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 (подпись) (</w:t>
      </w:r>
      <w:proofErr w:type="spellStart"/>
      <w:r w:rsidRPr="00537A60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537A60">
        <w:rPr>
          <w:rFonts w:ascii="Times New Roman" w:hAnsi="Times New Roman" w:cs="Times New Roman"/>
          <w:sz w:val="18"/>
          <w:szCs w:val="18"/>
        </w:rPr>
        <w:t>)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"__" ________ 20__ г.</w:t>
      </w:r>
    </w:p>
    <w:p w:rsidR="00E62B77" w:rsidRPr="00537A60" w:rsidRDefault="00E62B77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693"/>
      <w:bookmarkEnd w:id="1"/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126BA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FD66AD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FD66AD" w:rsidRPr="004F2162">
        <w:rPr>
          <w:rFonts w:ascii="Times New Roman" w:hAnsi="Times New Roman" w:cs="Times New Roman"/>
          <w:sz w:val="18"/>
          <w:szCs w:val="18"/>
        </w:rPr>
        <w:t>ПОСЕЛЕНИЯ</w:t>
      </w:r>
      <w:r w:rsidRPr="004F2162">
        <w:rPr>
          <w:rFonts w:ascii="Times New Roman" w:hAnsi="Times New Roman" w:cs="Times New Roman"/>
          <w:sz w:val="18"/>
          <w:szCs w:val="18"/>
        </w:rPr>
        <w:t xml:space="preserve"> </w:t>
      </w:r>
      <w:r w:rsidR="00BE1044">
        <w:rPr>
          <w:rFonts w:ascii="Times New Roman" w:hAnsi="Times New Roman" w:cs="Times New Roman"/>
          <w:sz w:val="18"/>
          <w:szCs w:val="18"/>
        </w:rPr>
        <w:t>КАЛТЫМАНОВСКИЙ</w:t>
      </w:r>
      <w:r w:rsidR="002D26F7" w:rsidRPr="004F2162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126BA0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="00C22AD6">
        <w:rPr>
          <w:rFonts w:ascii="Times New Roman" w:hAnsi="Times New Roman" w:cs="Times New Roman"/>
          <w:sz w:val="18"/>
          <w:szCs w:val="18"/>
        </w:rPr>
        <w:t>ИГЛИНСКИЙ</w:t>
      </w:r>
      <w:r w:rsidR="00126BA0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37A60" w:rsidRPr="00537A60" w:rsidRDefault="00537A60" w:rsidP="00126BA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</w:t>
      </w:r>
      <w:r>
        <w:rPr>
          <w:rFonts w:ascii="Times New Roman" w:hAnsi="Times New Roman" w:cs="Times New Roman"/>
          <w:sz w:val="18"/>
          <w:szCs w:val="18"/>
        </w:rPr>
        <w:t>НА</w:t>
      </w:r>
      <w:r w:rsidR="00FD66AD"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>ТЕКУЩИЙ ФИНАНСОВЫЙ ГОД</w:t>
      </w: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</w:t>
      </w:r>
      <w:r w:rsidR="00FD66AD">
        <w:rPr>
          <w:rFonts w:ascii="Times New Roman" w:hAnsi="Times New Roman" w:cs="Times New Roman"/>
          <w:sz w:val="18"/>
          <w:szCs w:val="18"/>
        </w:rPr>
        <w:t>1</w:t>
      </w:r>
      <w:r w:rsidRPr="00537A60">
        <w:rPr>
          <w:rFonts w:ascii="Times New Roman" w:hAnsi="Times New Roman" w:cs="Times New Roman"/>
          <w:sz w:val="18"/>
          <w:szCs w:val="18"/>
        </w:rPr>
        <w:t>"</w:t>
      </w:r>
      <w:r w:rsidR="00FD66AD">
        <w:rPr>
          <w:rFonts w:ascii="Times New Roman" w:hAnsi="Times New Roman" w:cs="Times New Roman"/>
          <w:sz w:val="18"/>
          <w:szCs w:val="18"/>
        </w:rPr>
        <w:t xml:space="preserve"> ЯНВАРЯ</w:t>
      </w:r>
      <w:r w:rsidRPr="00537A60">
        <w:rPr>
          <w:rFonts w:ascii="Times New Roman" w:hAnsi="Times New Roman" w:cs="Times New Roman"/>
          <w:sz w:val="18"/>
          <w:szCs w:val="18"/>
        </w:rPr>
        <w:t xml:space="preserve"> 20</w:t>
      </w:r>
      <w:r w:rsidR="00FD66AD">
        <w:rPr>
          <w:rFonts w:ascii="Times New Roman" w:hAnsi="Times New Roman" w:cs="Times New Roman"/>
          <w:sz w:val="18"/>
          <w:szCs w:val="18"/>
        </w:rPr>
        <w:t>21</w:t>
      </w:r>
      <w:r w:rsidRPr="00537A60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37A60">
        <w:rPr>
          <w:rFonts w:ascii="Times New Roman" w:hAnsi="Times New Roman" w:cs="Times New Roman"/>
          <w:sz w:val="18"/>
          <w:szCs w:val="18"/>
        </w:rPr>
        <w:t>осуществляющего</w:t>
      </w:r>
      <w:proofErr w:type="gramEnd"/>
      <w:r w:rsidRPr="00537A60">
        <w:rPr>
          <w:rFonts w:ascii="Times New Roman" w:hAnsi="Times New Roman" w:cs="Times New Roman"/>
          <w:sz w:val="18"/>
          <w:szCs w:val="18"/>
        </w:rPr>
        <w:t xml:space="preserve"> составление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1134AC">
        <w:rPr>
          <w:rFonts w:ascii="Times New Roman" w:hAnsi="Times New Roman" w:cs="Times New Roman"/>
          <w:sz w:val="18"/>
          <w:szCs w:val="18"/>
        </w:rPr>
        <w:t xml:space="preserve"> МР</w:t>
      </w:r>
    </w:p>
    <w:p w:rsidR="001134AC" w:rsidRPr="00537A60" w:rsidRDefault="00C22AD6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1134AC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   </w:t>
      </w:r>
      <w:r w:rsidR="00ED3A05">
        <w:rPr>
          <w:rFonts w:ascii="Times New Roman" w:hAnsi="Times New Roman" w:cs="Times New Roman"/>
          <w:sz w:val="18"/>
          <w:szCs w:val="18"/>
        </w:rPr>
        <w:t>Администрация</w:t>
      </w:r>
      <w:r w:rsidRPr="00537A60">
        <w:rPr>
          <w:rFonts w:ascii="Times New Roman" w:hAnsi="Times New Roman" w:cs="Times New Roman"/>
          <w:sz w:val="18"/>
          <w:szCs w:val="18"/>
        </w:rPr>
        <w:t xml:space="preserve"> </w:t>
      </w:r>
      <w:r w:rsidR="00ED3A05">
        <w:rPr>
          <w:rFonts w:ascii="Times New Roman" w:hAnsi="Times New Roman" w:cs="Times New Roman"/>
          <w:sz w:val="18"/>
          <w:szCs w:val="18"/>
        </w:rPr>
        <w:t>с</w:t>
      </w:r>
      <w:r w:rsidR="00FD66AD">
        <w:rPr>
          <w:rFonts w:ascii="Times New Roman" w:hAnsi="Times New Roman" w:cs="Times New Roman"/>
          <w:sz w:val="18"/>
          <w:szCs w:val="18"/>
        </w:rPr>
        <w:t>ельско</w:t>
      </w:r>
      <w:r w:rsidR="00ED3A05">
        <w:rPr>
          <w:rFonts w:ascii="Times New Roman" w:hAnsi="Times New Roman" w:cs="Times New Roman"/>
          <w:sz w:val="18"/>
          <w:szCs w:val="18"/>
        </w:rPr>
        <w:t xml:space="preserve">го </w:t>
      </w:r>
      <w:r w:rsidR="004F2162" w:rsidRPr="004F2162">
        <w:rPr>
          <w:rFonts w:ascii="Times New Roman" w:hAnsi="Times New Roman" w:cs="Times New Roman"/>
          <w:sz w:val="18"/>
          <w:szCs w:val="18"/>
        </w:rPr>
        <w:t>пос</w:t>
      </w:r>
      <w:r w:rsidR="004F2162">
        <w:rPr>
          <w:rFonts w:ascii="Times New Roman" w:hAnsi="Times New Roman" w:cs="Times New Roman"/>
          <w:sz w:val="18"/>
          <w:szCs w:val="18"/>
        </w:rPr>
        <w:t xml:space="preserve">еления </w:t>
      </w:r>
      <w:proofErr w:type="spellStart"/>
      <w:r w:rsidR="00BE1044">
        <w:rPr>
          <w:rFonts w:ascii="Times New Roman" w:hAnsi="Times New Roman" w:cs="Times New Roman"/>
          <w:sz w:val="18"/>
          <w:szCs w:val="18"/>
        </w:rPr>
        <w:t>Калтымановский</w:t>
      </w:r>
      <w:proofErr w:type="spellEnd"/>
      <w:r w:rsidR="004F2162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FD66AD" w:rsidRPr="002D26F7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FD66AD"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63572" w:rsidRPr="00537A60" w:rsidRDefault="00463572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537A60" w:rsidRPr="00537A60" w:rsidTr="00537A60">
        <w:tc>
          <w:tcPr>
            <w:tcW w:w="218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2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4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3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3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0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537A60" w:rsidRPr="00537A60" w:rsidTr="00537A60">
        <w:tc>
          <w:tcPr>
            <w:tcW w:w="218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537A60" w:rsidRPr="00B63BB2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37A60" w:rsidRPr="00537A60" w:rsidTr="00E43908">
        <w:tc>
          <w:tcPr>
            <w:tcW w:w="2189" w:type="dxa"/>
          </w:tcPr>
          <w:p w:rsidR="00537A60" w:rsidRPr="00537A60" w:rsidRDefault="00537A60" w:rsidP="004F21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</w:t>
            </w:r>
            <w:r w:rsidR="00FD66AD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="00BE1044">
              <w:rPr>
                <w:rFonts w:ascii="Times New Roman" w:hAnsi="Times New Roman" w:cs="Times New Roman"/>
                <w:sz w:val="18"/>
                <w:szCs w:val="18"/>
              </w:rPr>
              <w:t>Калтымановский</w:t>
            </w:r>
            <w:proofErr w:type="spellEnd"/>
            <w:r w:rsidR="002D26F7" w:rsidRPr="004F216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  <w:r w:rsidR="002D2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C22AD6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начало отчетного периода</w:t>
            </w:r>
          </w:p>
        </w:tc>
        <w:tc>
          <w:tcPr>
            <w:tcW w:w="709" w:type="dxa"/>
            <w:vAlign w:val="center"/>
          </w:tcPr>
          <w:p w:rsidR="00537A60" w:rsidRPr="00B63BB2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5D419C">
        <w:tc>
          <w:tcPr>
            <w:tcW w:w="218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Поступления по доходам и источникам - всего,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463572">
        <w:trPr>
          <w:trHeight w:val="283"/>
        </w:trPr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ам финансирования дефицита бюджета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66AD" w:rsidRPr="00FD66AD"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 w:rsidR="002D2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E1044">
              <w:rPr>
                <w:rFonts w:ascii="Times New Roman" w:hAnsi="Times New Roman" w:cs="Times New Roman"/>
                <w:sz w:val="18"/>
                <w:szCs w:val="18"/>
              </w:rPr>
              <w:t>Калтымановский</w:t>
            </w:r>
            <w:proofErr w:type="spellEnd"/>
            <w:r w:rsidR="004F2162" w:rsidRPr="004F216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  <w:r w:rsidR="004F2162" w:rsidRPr="004F21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C22AD6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="00463572">
              <w:rPr>
                <w:rFonts w:ascii="Times New Roman" w:hAnsi="Times New Roman" w:cs="Times New Roman"/>
                <w:sz w:val="18"/>
                <w:szCs w:val="18"/>
              </w:rPr>
              <w:t xml:space="preserve"> РБ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- всего,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>е кредитов 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0234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E62B77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  <w:p w:rsidR="00E62B77" w:rsidRPr="00537A60" w:rsidRDefault="00E62B77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0235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282D3C">
        <w:tc>
          <w:tcPr>
            <w:tcW w:w="218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бюджетных кредитов, предоставленных другим бюджетам бюджетной системы РФ 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5229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средств организаций, учредителем которых является </w:t>
            </w:r>
            <w:r w:rsidR="00FD66AD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  <w:r w:rsidR="002D2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E1044">
              <w:rPr>
                <w:rFonts w:ascii="Times New Roman" w:hAnsi="Times New Roman" w:cs="Times New Roman"/>
                <w:sz w:val="18"/>
                <w:szCs w:val="18"/>
              </w:rPr>
              <w:t>Калтымановский</w:t>
            </w:r>
            <w:proofErr w:type="spellEnd"/>
            <w:r w:rsidR="004F2162" w:rsidRPr="004F216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C22AD6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Башкортостан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0237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средств бюджета </w:t>
            </w:r>
            <w:r w:rsidR="00FD66AD" w:rsidRPr="00FD66AD"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поселения </w:t>
            </w:r>
            <w:proofErr w:type="spellStart"/>
            <w:r w:rsidR="00BE1044">
              <w:rPr>
                <w:rFonts w:ascii="Times New Roman" w:hAnsi="Times New Roman" w:cs="Times New Roman"/>
                <w:sz w:val="18"/>
                <w:szCs w:val="18"/>
              </w:rPr>
              <w:t>Калтымановский</w:t>
            </w:r>
            <w:proofErr w:type="spellEnd"/>
            <w:r w:rsidR="004F2162" w:rsidRPr="004F216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r w:rsidR="00C22AD6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63572">
              <w:rPr>
                <w:rFonts w:ascii="Times New Roman" w:hAnsi="Times New Roman" w:cs="Times New Roman"/>
                <w:sz w:val="18"/>
                <w:szCs w:val="18"/>
              </w:rPr>
              <w:t xml:space="preserve">Б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банковских депозитов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 перечисления по расходам,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неконтрактуемые</w:t>
            </w:r>
            <w:proofErr w:type="spellEnd"/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межбюджетные трансферты,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369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463572" w:rsidRPr="00537A60" w:rsidTr="00463572">
        <w:tc>
          <w:tcPr>
            <w:tcW w:w="218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0312_1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0315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7F7C" w:rsidRDefault="00007F7C">
      <w:r>
        <w:lastRenderedPageBreak/>
        <w:br w:type="page"/>
      </w:r>
    </w:p>
    <w:tbl>
      <w:tblPr>
        <w:tblpPr w:leftFromText="180" w:rightFromText="180" w:vertAnchor="text" w:horzAnchor="margin" w:tblpY="-7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463572" w:rsidRPr="00537A60" w:rsidTr="00463572">
        <w:tc>
          <w:tcPr>
            <w:tcW w:w="218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Перечисления  по источникам финансирования дефицита бюджета </w:t>
            </w:r>
            <w:r w:rsidRPr="00FD66AD"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E1044">
              <w:rPr>
                <w:rFonts w:ascii="Times New Roman" w:hAnsi="Times New Roman" w:cs="Times New Roman"/>
                <w:sz w:val="18"/>
                <w:szCs w:val="18"/>
              </w:rPr>
              <w:t>Калтымановский</w:t>
            </w:r>
            <w:proofErr w:type="spellEnd"/>
            <w:r w:rsidRPr="00FD66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РБ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- всего,</w:t>
            </w:r>
          </w:p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rPr>
          <w:trHeight w:val="506"/>
        </w:trPr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0331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средств организаций, учредителем которых является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  <w:r w:rsidR="004A48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E1044">
              <w:rPr>
                <w:rFonts w:ascii="Times New Roman" w:hAnsi="Times New Roman" w:cs="Times New Roman"/>
                <w:sz w:val="18"/>
                <w:szCs w:val="18"/>
              </w:rPr>
              <w:t>Калтымановский</w:t>
            </w:r>
            <w:proofErr w:type="spellEnd"/>
            <w:r w:rsidR="004A48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66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МР Иглинский район Республики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Башкортостан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rPr>
          <w:trHeight w:val="1241"/>
        </w:trPr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размещение средств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  <w:r w:rsidR="004A48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E1044">
              <w:rPr>
                <w:rFonts w:ascii="Times New Roman" w:hAnsi="Times New Roman" w:cs="Times New Roman"/>
                <w:sz w:val="18"/>
                <w:szCs w:val="18"/>
              </w:rPr>
              <w:t>Калтымановский</w:t>
            </w:r>
            <w:proofErr w:type="spellEnd"/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банковские депозиты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Сальдо операций по поступлениям и 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перечислениям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0400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Остатки на едином счете бюджета</w:t>
            </w:r>
            <w:r>
              <w:t xml:space="preserve"> </w:t>
            </w:r>
            <w:r w:rsidRPr="00FD66AD"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МР Иглинский район РБ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на конец отчетного периода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7F7C" w:rsidRDefault="00007F7C">
      <w:r>
        <w:br w:type="page"/>
      </w:r>
    </w:p>
    <w:p w:rsidR="00A34431" w:rsidRPr="00007F7C" w:rsidRDefault="00A34431" w:rsidP="00007F7C">
      <w:pPr>
        <w:rPr>
          <w:rFonts w:ascii="Times New Roman" w:hAnsi="Times New Roman" w:cs="Times New Roman"/>
          <w:sz w:val="14"/>
          <w:szCs w:val="2"/>
        </w:rPr>
      </w:pPr>
    </w:p>
    <w:sectPr w:rsidR="00A34431" w:rsidRPr="00007F7C" w:rsidSect="009C2547">
      <w:headerReference w:type="default" r:id="rId8"/>
      <w:pgSz w:w="16838" w:h="11906" w:orient="landscape"/>
      <w:pgMar w:top="1135" w:right="113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BF" w:rsidRDefault="00B026BF" w:rsidP="00007F7C">
      <w:pPr>
        <w:spacing w:after="0" w:line="240" w:lineRule="auto"/>
      </w:pPr>
      <w:r>
        <w:separator/>
      </w:r>
    </w:p>
  </w:endnote>
  <w:endnote w:type="continuationSeparator" w:id="0">
    <w:p w:rsidR="00B026BF" w:rsidRDefault="00B026BF" w:rsidP="0000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BF" w:rsidRDefault="00B026BF" w:rsidP="00007F7C">
      <w:pPr>
        <w:spacing w:after="0" w:line="240" w:lineRule="auto"/>
      </w:pPr>
      <w:r>
        <w:separator/>
      </w:r>
    </w:p>
  </w:footnote>
  <w:footnote w:type="continuationSeparator" w:id="0">
    <w:p w:rsidR="00B026BF" w:rsidRDefault="00B026BF" w:rsidP="0000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067"/>
    </w:sdtPr>
    <w:sdtEndPr>
      <w:rPr>
        <w:rFonts w:ascii="Times New Roman" w:hAnsi="Times New Roman" w:cs="Times New Roman"/>
        <w:sz w:val="20"/>
        <w:szCs w:val="20"/>
      </w:rPr>
    </w:sdtEndPr>
    <w:sdtContent>
      <w:p w:rsidR="00007F7C" w:rsidRPr="00007F7C" w:rsidRDefault="002E2A6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7F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07F7C" w:rsidRPr="00007F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07F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1044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07F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07F7C" w:rsidRDefault="00007F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60"/>
    <w:rsid w:val="00007F7C"/>
    <w:rsid w:val="000E4C7E"/>
    <w:rsid w:val="001134AC"/>
    <w:rsid w:val="00126BA0"/>
    <w:rsid w:val="00131A8E"/>
    <w:rsid w:val="001F4007"/>
    <w:rsid w:val="002220D8"/>
    <w:rsid w:val="002769F9"/>
    <w:rsid w:val="002D26F7"/>
    <w:rsid w:val="002E2A60"/>
    <w:rsid w:val="003D3047"/>
    <w:rsid w:val="003E7BA4"/>
    <w:rsid w:val="0044418C"/>
    <w:rsid w:val="00463572"/>
    <w:rsid w:val="004A0B9A"/>
    <w:rsid w:val="004A48B6"/>
    <w:rsid w:val="004E330B"/>
    <w:rsid w:val="004F2162"/>
    <w:rsid w:val="00522927"/>
    <w:rsid w:val="00537A60"/>
    <w:rsid w:val="00546679"/>
    <w:rsid w:val="00557B25"/>
    <w:rsid w:val="00613921"/>
    <w:rsid w:val="006553A1"/>
    <w:rsid w:val="00804D7A"/>
    <w:rsid w:val="00833955"/>
    <w:rsid w:val="008423E9"/>
    <w:rsid w:val="0091722D"/>
    <w:rsid w:val="0092448E"/>
    <w:rsid w:val="00941295"/>
    <w:rsid w:val="009C2547"/>
    <w:rsid w:val="009F16B3"/>
    <w:rsid w:val="00A34431"/>
    <w:rsid w:val="00AB64B4"/>
    <w:rsid w:val="00B026BF"/>
    <w:rsid w:val="00B63BB2"/>
    <w:rsid w:val="00BE1044"/>
    <w:rsid w:val="00C22AD6"/>
    <w:rsid w:val="00C46080"/>
    <w:rsid w:val="00D15E5B"/>
    <w:rsid w:val="00D24B05"/>
    <w:rsid w:val="00D51E66"/>
    <w:rsid w:val="00DC4E9C"/>
    <w:rsid w:val="00E12F73"/>
    <w:rsid w:val="00E17CD3"/>
    <w:rsid w:val="00E37DD2"/>
    <w:rsid w:val="00E43908"/>
    <w:rsid w:val="00E62B77"/>
    <w:rsid w:val="00E84C56"/>
    <w:rsid w:val="00EB5427"/>
    <w:rsid w:val="00ED3A05"/>
    <w:rsid w:val="00F61561"/>
    <w:rsid w:val="00F8379C"/>
    <w:rsid w:val="00FD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F7C"/>
  </w:style>
  <w:style w:type="paragraph" w:styleId="a7">
    <w:name w:val="footer"/>
    <w:basedOn w:val="a"/>
    <w:link w:val="a8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F7C"/>
  </w:style>
  <w:style w:type="paragraph" w:styleId="a7">
    <w:name w:val="footer"/>
    <w:basedOn w:val="a"/>
    <w:link w:val="a8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5966-1744-49FF-8746-3B1D14E2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18</cp:revision>
  <cp:lastPrinted>2020-11-16T11:23:00Z</cp:lastPrinted>
  <dcterms:created xsi:type="dcterms:W3CDTF">2021-02-24T10:31:00Z</dcterms:created>
  <dcterms:modified xsi:type="dcterms:W3CDTF">2021-02-25T11:41:00Z</dcterms:modified>
</cp:coreProperties>
</file>