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570" w:type="dxa"/>
        <w:tblLayout w:type="fixed"/>
        <w:tblLook w:val="01E0" w:firstRow="1" w:lastRow="1" w:firstColumn="1" w:lastColumn="1" w:noHBand="0" w:noVBand="0"/>
      </w:tblPr>
      <w:tblGrid>
        <w:gridCol w:w="9616"/>
        <w:gridCol w:w="4954"/>
      </w:tblGrid>
      <w:tr w:rsidR="001C2D69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C2D69" w:rsidRDefault="001C2D69">
            <w:pPr>
              <w:spacing w:line="1" w:lineRule="auto"/>
            </w:pPr>
          </w:p>
        </w:tc>
        <w:tc>
          <w:tcPr>
            <w:tcW w:w="495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4954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1C2D69">
              <w:tc>
                <w:tcPr>
                  <w:tcW w:w="4954" w:type="dxa"/>
                  <w:tcMar>
                    <w:top w:w="0" w:type="dxa"/>
                    <w:left w:w="0" w:type="dxa"/>
                    <w:bottom w:w="160" w:type="dxa"/>
                    <w:right w:w="0" w:type="dxa"/>
                  </w:tcMar>
                </w:tcPr>
                <w:p w:rsidR="001C2D69" w:rsidRDefault="008C39CF">
                  <w:r>
                    <w:rPr>
                      <w:color w:val="000000"/>
                      <w:sz w:val="28"/>
                      <w:szCs w:val="28"/>
                    </w:rPr>
                    <w:t>Приложение 2</w:t>
                  </w:r>
                </w:p>
                <w:p w:rsidR="001C2D69" w:rsidRDefault="008C39CF">
                  <w:r>
                    <w:rPr>
                      <w:color w:val="000000"/>
                      <w:sz w:val="28"/>
                      <w:szCs w:val="28"/>
                    </w:rPr>
                    <w:t>к решению Совета сельского поселения</w:t>
                  </w:r>
                </w:p>
                <w:p w:rsidR="001C2D69" w:rsidRDefault="008C39CF">
                  <w:r>
                    <w:rPr>
                      <w:color w:val="000000"/>
                      <w:sz w:val="28"/>
                      <w:szCs w:val="28"/>
                    </w:rPr>
                    <w:t>Калтымановский сельсовет</w:t>
                  </w:r>
                </w:p>
                <w:p w:rsidR="001C2D69" w:rsidRDefault="008C39CF">
                  <w:r>
                    <w:rPr>
                      <w:color w:val="000000"/>
                      <w:sz w:val="28"/>
                      <w:szCs w:val="28"/>
                    </w:rPr>
                    <w:t>муниципального района </w:t>
                  </w:r>
                </w:p>
                <w:p w:rsidR="001C2D69" w:rsidRDefault="008C39CF">
                  <w:r>
                    <w:rPr>
                      <w:color w:val="000000"/>
                      <w:sz w:val="28"/>
                      <w:szCs w:val="28"/>
                    </w:rPr>
                    <w:t>Иглинский район</w:t>
                  </w:r>
                </w:p>
                <w:p w:rsidR="001C2D69" w:rsidRDefault="008C39CF">
                  <w:r>
                    <w:rPr>
                      <w:color w:val="000000"/>
                      <w:sz w:val="28"/>
                      <w:szCs w:val="28"/>
                    </w:rPr>
                    <w:t>Республики Башкортостан</w:t>
                  </w:r>
                </w:p>
                <w:p w:rsidR="001C2D69" w:rsidRDefault="008C39CF" w:rsidP="00B74470">
                  <w:r>
                    <w:rPr>
                      <w:color w:val="000000"/>
                      <w:sz w:val="28"/>
                      <w:szCs w:val="28"/>
                    </w:rPr>
                    <w:t xml:space="preserve">от </w:t>
                  </w:r>
                  <w:r w:rsidR="00413665">
                    <w:rPr>
                      <w:color w:val="000000"/>
                      <w:sz w:val="28"/>
                      <w:szCs w:val="28"/>
                    </w:rPr>
                    <w:t>«</w:t>
                  </w:r>
                  <w:r w:rsidR="00B74470">
                    <w:rPr>
                      <w:color w:val="000000"/>
                      <w:sz w:val="28"/>
                      <w:szCs w:val="28"/>
                    </w:rPr>
                    <w:t>__</w:t>
                  </w:r>
                  <w:r w:rsidR="00413665">
                    <w:rPr>
                      <w:color w:val="000000"/>
                      <w:sz w:val="28"/>
                      <w:szCs w:val="28"/>
                    </w:rPr>
                    <w:t xml:space="preserve">» </w:t>
                  </w:r>
                  <w:r w:rsidR="00B74470">
                    <w:rPr>
                      <w:color w:val="000000"/>
                      <w:sz w:val="28"/>
                      <w:szCs w:val="28"/>
                    </w:rPr>
                    <w:t>_______</w:t>
                  </w:r>
                  <w:r w:rsidR="00413665">
                    <w:rPr>
                      <w:color w:val="000000"/>
                      <w:sz w:val="28"/>
                      <w:szCs w:val="28"/>
                    </w:rPr>
                    <w:t xml:space="preserve"> года № </w:t>
                  </w:r>
                  <w:r w:rsidR="00B74470">
                    <w:rPr>
                      <w:color w:val="000000"/>
                      <w:sz w:val="28"/>
                      <w:szCs w:val="28"/>
                    </w:rPr>
                    <w:t>___</w:t>
                  </w:r>
                  <w:bookmarkStart w:id="0" w:name="_GoBack"/>
                  <w:bookmarkEnd w:id="0"/>
                </w:p>
              </w:tc>
            </w:tr>
          </w:tbl>
          <w:p w:rsidR="001C2D69" w:rsidRDefault="001C2D69">
            <w:pPr>
              <w:spacing w:line="1" w:lineRule="auto"/>
            </w:pPr>
          </w:p>
        </w:tc>
      </w:tr>
      <w:tr w:rsidR="001C2D69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C2D69" w:rsidRDefault="001C2D69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C2D69" w:rsidRDefault="001C2D69">
            <w:pPr>
              <w:spacing w:line="1" w:lineRule="auto"/>
            </w:pPr>
          </w:p>
        </w:tc>
      </w:tr>
      <w:tr w:rsidR="001C2D69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C2D69" w:rsidRDefault="001C2D69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C2D69" w:rsidRDefault="001C2D69">
            <w:pPr>
              <w:spacing w:line="1" w:lineRule="auto"/>
            </w:pPr>
          </w:p>
        </w:tc>
      </w:tr>
      <w:tr w:rsidR="001C2D69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C2D69" w:rsidRDefault="001C2D69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C2D69" w:rsidRDefault="001C2D69">
            <w:pPr>
              <w:spacing w:line="1" w:lineRule="auto"/>
            </w:pPr>
          </w:p>
        </w:tc>
      </w:tr>
      <w:tr w:rsidR="001C2D69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C2D69" w:rsidRDefault="001C2D69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C2D69" w:rsidRDefault="001C2D69">
            <w:pPr>
              <w:spacing w:line="1" w:lineRule="auto"/>
            </w:pPr>
          </w:p>
        </w:tc>
      </w:tr>
      <w:tr w:rsidR="001C2D69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C2D69" w:rsidRDefault="001C2D69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C2D69" w:rsidRDefault="001C2D69">
            <w:pPr>
              <w:spacing w:line="1" w:lineRule="auto"/>
            </w:pPr>
          </w:p>
        </w:tc>
      </w:tr>
      <w:tr w:rsidR="001C2D69">
        <w:tc>
          <w:tcPr>
            <w:tcW w:w="9616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1C2D69" w:rsidRDefault="001C2D69">
            <w:pPr>
              <w:spacing w:line="1" w:lineRule="auto"/>
            </w:pPr>
          </w:p>
        </w:tc>
        <w:tc>
          <w:tcPr>
            <w:tcW w:w="495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C2D69" w:rsidRDefault="001C2D69">
            <w:pPr>
              <w:spacing w:line="1" w:lineRule="auto"/>
            </w:pPr>
          </w:p>
        </w:tc>
      </w:tr>
    </w:tbl>
    <w:p w:rsidR="001C2D69" w:rsidRDefault="001C2D69">
      <w:pPr>
        <w:rPr>
          <w:vanish/>
        </w:rPr>
      </w:pPr>
    </w:p>
    <w:tbl>
      <w:tblPr>
        <w:tblW w:w="14570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1C2D69">
        <w:trPr>
          <w:jc w:val="center"/>
        </w:trPr>
        <w:tc>
          <w:tcPr>
            <w:tcW w:w="14570" w:type="dxa"/>
            <w:tcMar>
              <w:top w:w="220" w:type="dxa"/>
              <w:left w:w="0" w:type="dxa"/>
              <w:bottom w:w="220" w:type="dxa"/>
              <w:right w:w="100" w:type="dxa"/>
            </w:tcMar>
          </w:tcPr>
          <w:p w:rsidR="001C2D69" w:rsidRDefault="008C39C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сельского поселения</w:t>
            </w:r>
          </w:p>
          <w:p w:rsidR="001C2D69" w:rsidRDefault="008C39C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Иглинский сельсовет муниципального района Калтымановский район </w:t>
            </w:r>
          </w:p>
          <w:p w:rsidR="001C2D69" w:rsidRDefault="008C39C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Республики Башкортостан на 2026 год и на плановый период 2027 и 2028 годов</w:t>
            </w:r>
          </w:p>
          <w:p w:rsidR="001C2D69" w:rsidRDefault="008C39C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по разделам, подразделам, целевым статьям</w:t>
            </w:r>
          </w:p>
          <w:p w:rsidR="001C2D69" w:rsidRDefault="008C39C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(муниципальным программам и непрограммным направлениям деятельности),</w:t>
            </w:r>
          </w:p>
          <w:p w:rsidR="001C2D69" w:rsidRDefault="008C39C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группам </w:t>
            </w:r>
            <w:proofErr w:type="gramStart"/>
            <w:r>
              <w:rPr>
                <w:b/>
                <w:bCs/>
                <w:color w:val="000000"/>
                <w:sz w:val="28"/>
                <w:szCs w:val="28"/>
              </w:rPr>
              <w:t>видов расходов классификации расходов бюджетов</w:t>
            </w:r>
            <w:proofErr w:type="gramEnd"/>
          </w:p>
        </w:tc>
      </w:tr>
    </w:tbl>
    <w:p w:rsidR="001C2D69" w:rsidRDefault="001C2D69">
      <w:pPr>
        <w:rPr>
          <w:vanish/>
        </w:rPr>
      </w:pPr>
    </w:p>
    <w:tbl>
      <w:tblPr>
        <w:tblW w:w="14570" w:type="dxa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70"/>
      </w:tblGrid>
      <w:tr w:rsidR="001C2D69">
        <w:trPr>
          <w:jc w:val="right"/>
        </w:trPr>
        <w:tc>
          <w:tcPr>
            <w:tcW w:w="14570" w:type="dxa"/>
            <w:tcMar>
              <w:top w:w="0" w:type="dxa"/>
              <w:left w:w="0" w:type="dxa"/>
              <w:bottom w:w="0" w:type="dxa"/>
              <w:right w:w="100" w:type="dxa"/>
            </w:tcMar>
          </w:tcPr>
          <w:p w:rsidR="001C2D69" w:rsidRDefault="008C39CF">
            <w:pPr>
              <w:jc w:val="right"/>
            </w:pPr>
            <w:r>
              <w:rPr>
                <w:color w:val="000000"/>
                <w:sz w:val="28"/>
                <w:szCs w:val="28"/>
              </w:rPr>
              <w:t>(в рублях)</w:t>
            </w:r>
          </w:p>
        </w:tc>
      </w:tr>
    </w:tbl>
    <w:p w:rsidR="001C2D69" w:rsidRDefault="001C2D69">
      <w:pPr>
        <w:rPr>
          <w:vanish/>
        </w:rPr>
      </w:pPr>
      <w:bookmarkStart w:id="1" w:name="__bookmark_1"/>
      <w:bookmarkEnd w:id="1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1C2D69">
        <w:trPr>
          <w:trHeight w:hRule="exact" w:val="566"/>
          <w:tblHeader/>
        </w:trPr>
        <w:tc>
          <w:tcPr>
            <w:tcW w:w="550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1C2D69" w:rsidRDefault="008C39C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  <w:p w:rsidR="001C2D69" w:rsidRDefault="001C2D69">
            <w:pPr>
              <w:spacing w:line="1" w:lineRule="auto"/>
            </w:pPr>
          </w:p>
        </w:tc>
        <w:tc>
          <w:tcPr>
            <w:tcW w:w="9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1C2D69" w:rsidRDefault="008C39CF">
            <w:pPr>
              <w:jc w:val="center"/>
            </w:pP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РзПр</w:t>
            </w:r>
            <w:proofErr w:type="spellEnd"/>
          </w:p>
          <w:p w:rsidR="001C2D69" w:rsidRDefault="001C2D69">
            <w:pPr>
              <w:spacing w:line="1" w:lineRule="auto"/>
            </w:pPr>
          </w:p>
        </w:tc>
        <w:tc>
          <w:tcPr>
            <w:tcW w:w="22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1C2D69" w:rsidRDefault="008C39C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ЦСР</w:t>
            </w:r>
          </w:p>
          <w:p w:rsidR="001C2D69" w:rsidRDefault="001C2D69">
            <w:pPr>
              <w:spacing w:line="1" w:lineRule="auto"/>
            </w:pPr>
          </w:p>
        </w:tc>
        <w:tc>
          <w:tcPr>
            <w:tcW w:w="73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1C2D69" w:rsidRDefault="008C39C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ВР</w:t>
            </w:r>
          </w:p>
          <w:p w:rsidR="001C2D69" w:rsidRDefault="001C2D69">
            <w:pPr>
              <w:spacing w:line="1" w:lineRule="auto"/>
            </w:pPr>
          </w:p>
        </w:tc>
        <w:tc>
          <w:tcPr>
            <w:tcW w:w="5100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1C2D69" w:rsidRDefault="008C39C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Сумма</w:t>
            </w:r>
          </w:p>
          <w:p w:rsidR="001C2D69" w:rsidRDefault="001C2D69">
            <w:pPr>
              <w:spacing w:line="1" w:lineRule="auto"/>
            </w:pPr>
          </w:p>
        </w:tc>
      </w:tr>
      <w:tr w:rsidR="001C2D69">
        <w:trPr>
          <w:trHeight w:hRule="exact" w:val="566"/>
          <w:tblHeader/>
        </w:trPr>
        <w:tc>
          <w:tcPr>
            <w:tcW w:w="550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1C2D69" w:rsidRDefault="001C2D69">
            <w:pPr>
              <w:spacing w:line="1" w:lineRule="auto"/>
            </w:pPr>
          </w:p>
        </w:tc>
        <w:tc>
          <w:tcPr>
            <w:tcW w:w="9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1C2D69" w:rsidRDefault="001C2D69">
            <w:pPr>
              <w:spacing w:line="1" w:lineRule="auto"/>
            </w:pPr>
          </w:p>
        </w:tc>
        <w:tc>
          <w:tcPr>
            <w:tcW w:w="226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1C2D69" w:rsidRDefault="001C2D69">
            <w:pPr>
              <w:spacing w:line="1" w:lineRule="auto"/>
            </w:pPr>
          </w:p>
        </w:tc>
        <w:tc>
          <w:tcPr>
            <w:tcW w:w="73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1C2D69" w:rsidRDefault="001C2D69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1C2D69" w:rsidRDefault="008C39C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2026 год</w:t>
            </w:r>
          </w:p>
          <w:p w:rsidR="001C2D69" w:rsidRDefault="001C2D69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1C2D69" w:rsidRDefault="008C39C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2027 год</w:t>
            </w:r>
          </w:p>
          <w:p w:rsidR="001C2D69" w:rsidRDefault="001C2D69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:rsidR="001C2D69" w:rsidRDefault="008C39C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2028 год</w:t>
            </w:r>
          </w:p>
          <w:p w:rsidR="001C2D69" w:rsidRDefault="001C2D69">
            <w:pPr>
              <w:spacing w:line="1" w:lineRule="auto"/>
            </w:pPr>
          </w:p>
        </w:tc>
      </w:tr>
    </w:tbl>
    <w:p w:rsidR="001C2D69" w:rsidRDefault="001C2D69">
      <w:pPr>
        <w:rPr>
          <w:vanish/>
        </w:rPr>
      </w:pPr>
      <w:bookmarkStart w:id="2" w:name="__bookmark_2"/>
      <w:bookmarkEnd w:id="2"/>
    </w:p>
    <w:tbl>
      <w:tblPr>
        <w:tblW w:w="14470" w:type="dxa"/>
        <w:tblLayout w:type="fixed"/>
        <w:tblLook w:val="01E0" w:firstRow="1" w:lastRow="1" w:firstColumn="1" w:lastColumn="1" w:noHBand="0" w:noVBand="0"/>
      </w:tblPr>
      <w:tblGrid>
        <w:gridCol w:w="5462"/>
        <w:gridCol w:w="957"/>
        <w:gridCol w:w="2251"/>
        <w:gridCol w:w="733"/>
        <w:gridCol w:w="1689"/>
        <w:gridCol w:w="1689"/>
        <w:gridCol w:w="1689"/>
      </w:tblGrid>
      <w:tr w:rsidR="001C2D69">
        <w:trPr>
          <w:trHeight w:hRule="exact" w:val="374"/>
          <w:tblHeader/>
        </w:trPr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2D69" w:rsidRDefault="008C39C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  <w:p w:rsidR="001C2D69" w:rsidRDefault="001C2D69">
            <w:pPr>
              <w:spacing w:line="1" w:lineRule="auto"/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2D69" w:rsidRDefault="008C39C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  <w:p w:rsidR="001C2D69" w:rsidRDefault="001C2D69">
            <w:pPr>
              <w:spacing w:line="1" w:lineRule="auto"/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2D69" w:rsidRDefault="008C39C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  <w:p w:rsidR="001C2D69" w:rsidRDefault="001C2D69">
            <w:pPr>
              <w:spacing w:line="1" w:lineRule="auto"/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2D69" w:rsidRDefault="008C39C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4</w:t>
            </w:r>
          </w:p>
          <w:p w:rsidR="001C2D69" w:rsidRDefault="001C2D69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2D69" w:rsidRDefault="008C39C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5</w:t>
            </w:r>
          </w:p>
          <w:p w:rsidR="001C2D69" w:rsidRDefault="001C2D69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2D69" w:rsidRDefault="008C39C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6</w:t>
            </w:r>
          </w:p>
          <w:p w:rsidR="001C2D69" w:rsidRDefault="001C2D69">
            <w:pPr>
              <w:spacing w:line="1" w:lineRule="auto"/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C2D69" w:rsidRDefault="008C39CF">
            <w:pPr>
              <w:jc w:val="center"/>
            </w:pPr>
            <w:r>
              <w:rPr>
                <w:b/>
                <w:bCs/>
                <w:color w:val="000000"/>
                <w:sz w:val="28"/>
                <w:szCs w:val="28"/>
              </w:rPr>
              <w:t>7</w:t>
            </w:r>
          </w:p>
          <w:p w:rsidR="001C2D69" w:rsidRDefault="001C2D69">
            <w:pPr>
              <w:spacing w:line="1" w:lineRule="auto"/>
            </w:pP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12 807 080,00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13 488 672,00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13 992 040,00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ОБЩЕГОСУДАРСТВЕННЫЕ ВОПР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СЫ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7 127 500,00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7 073 500,00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7 033 500,00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высшего должностн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го лица субъекта Российской Федерации и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1 580 000,00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"Соверше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 xml:space="preserve">ствование деятельности органов местного самоуправления муниципального района </w:t>
            </w:r>
            <w:r>
              <w:rPr>
                <w:color w:val="000000"/>
                <w:sz w:val="28"/>
                <w:szCs w:val="28"/>
              </w:rPr>
              <w:lastRenderedPageBreak/>
              <w:t>Иглинский район Республики Башкорт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1 580 000,00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Подпрограмма "Развитие муниципальной службы в органах местного самоуправл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1 580 000,00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апп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ратов органов местного самоуправления"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1 580 000,00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1 580 000,00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дарственными (муниципальными) орган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ми, казенными учреждениями, органами управления государственными внебю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0102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01 1 02 02030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1 580 000,00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Функционирование Правительства Росси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5 547 500,00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5 493 500,00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5 453 500,00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"Соверше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ствование деятельности органов местного самоуправления муниципального района Иглинский район Республики Башкорт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5 547 500,00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5 493 500,00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5 453 500,00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муниципальной службы в органах местного самоуправл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5 547 500,00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5 493 500,00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5 453 500,00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апп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ратов органов местного самоуправления"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5 547 500,00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5 493 500,00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5 453 500,00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5 547 500,00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5 493 500,00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5 453 500,00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дарственными (муниципальными) орган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ми, казенными учреждениями, органами управления государственными внебю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t>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4 462 000,00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4 462 000,00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4 462 000,00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1 075 000,03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1 021 000,03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981 000,03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0104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01 1 02 02040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10 499,97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10 499,97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10 499,97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0200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579 080,00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646 672,00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825 040,00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Мобилизационная и вневойсковая подг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товка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579 080,00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646 672,00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825 040,00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"Соверше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ствование деятельности органов местного самоуправления муниципального района Иглинский район Республики Башкорт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579 080,00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646 672,00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825 040,00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муниципальной службы в органах местного самоуправл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ния муниципального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579 080,00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646 672,00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825 040,00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апп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ратов органов местного самоуправления"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579 080,00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646 672,00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825 040,00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Субвенции на осуществление первичного воинского учета на территориях, где о</w:t>
            </w:r>
            <w:r>
              <w:rPr>
                <w:color w:val="000000"/>
                <w:sz w:val="28"/>
                <w:szCs w:val="28"/>
              </w:rPr>
              <w:t>т</w:t>
            </w:r>
            <w:r>
              <w:rPr>
                <w:color w:val="000000"/>
                <w:sz w:val="28"/>
                <w:szCs w:val="28"/>
              </w:rPr>
              <w:t>сутствуют военные комиссариаты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579 080,00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646 672,00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825 040,00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дарственными (муниципальными) орган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ми, казенными учреждениями, органами управления государственными внебю</w:t>
            </w:r>
            <w:r>
              <w:rPr>
                <w:color w:val="000000"/>
                <w:sz w:val="28"/>
                <w:szCs w:val="28"/>
              </w:rPr>
              <w:t>д</w:t>
            </w:r>
            <w:r>
              <w:rPr>
                <w:color w:val="000000"/>
                <w:sz w:val="28"/>
                <w:szCs w:val="28"/>
              </w:rPr>
              <w:lastRenderedPageBreak/>
              <w:t>жетными фондами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486 797,00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616 672,00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795 040,00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01 1 02 51180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92 283,00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30 000,00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БЕЗОПАСНОСТЬ И ПРАВООХРАНИТЕЛЬНАЯ ДЕ</w:t>
            </w:r>
            <w:r>
              <w:rPr>
                <w:b/>
                <w:bCs/>
                <w:color w:val="000000"/>
                <w:sz w:val="28"/>
                <w:szCs w:val="28"/>
              </w:rPr>
              <w:t>Я</w:t>
            </w:r>
            <w:r>
              <w:rPr>
                <w:b/>
                <w:bCs/>
                <w:color w:val="000000"/>
                <w:sz w:val="28"/>
                <w:szCs w:val="28"/>
              </w:rPr>
              <w:t>ТЕЛЬНОСТЬ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0300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763 000,00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763 000,00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763 000,00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Защита населения и территории от чрезв</w:t>
            </w:r>
            <w:r>
              <w:rPr>
                <w:color w:val="000000"/>
                <w:sz w:val="28"/>
                <w:szCs w:val="28"/>
              </w:rPr>
              <w:t>ы</w:t>
            </w:r>
            <w:r>
              <w:rPr>
                <w:color w:val="000000"/>
                <w:sz w:val="28"/>
                <w:szCs w:val="28"/>
              </w:rPr>
              <w:t>чайных ситуаций природного и техноге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ного характера, пожарная безопасность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763 000,00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Муниципальная программа "Обеспечение первичных мер пожарной безопасности на </w:t>
            </w:r>
            <w:proofErr w:type="spellStart"/>
            <w:r>
              <w:rPr>
                <w:color w:val="000000"/>
                <w:sz w:val="28"/>
                <w:szCs w:val="28"/>
              </w:rPr>
              <w:t>территорииях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сельских поселений 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ципального района Иглинский район Ре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763 000,00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"Обеспечение первичных мер пожарной безопасности на территор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ях сельских поселений муниципального района Иглинский район Республики Ба</w:t>
            </w:r>
            <w:r>
              <w:rPr>
                <w:color w:val="000000"/>
                <w:sz w:val="28"/>
                <w:szCs w:val="28"/>
              </w:rPr>
              <w:t>ш</w:t>
            </w:r>
            <w:r>
              <w:rPr>
                <w:color w:val="000000"/>
                <w:sz w:val="28"/>
                <w:szCs w:val="28"/>
              </w:rPr>
              <w:t>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763 000,00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"Обеспечение пе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вичных мер пожарной безопасности на территориях сельских поселений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пального района Иглинский район Респу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763 000,00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по развитию инфраструкт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ры объектов противопожарной службы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763 000,00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0310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18 1 01 24300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763 000,00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763 000,00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0400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1 400 000,00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Муниципальная программа "Комплексное развитие систем транспортной инфр</w:t>
            </w:r>
            <w:r>
              <w:rPr>
                <w:color w:val="000000"/>
                <w:sz w:val="28"/>
                <w:szCs w:val="28"/>
              </w:rPr>
              <w:t>а</w:t>
            </w:r>
            <w:r>
              <w:rPr>
                <w:color w:val="000000"/>
                <w:sz w:val="28"/>
                <w:szCs w:val="28"/>
              </w:rPr>
              <w:t>структуры на территории муниципального района Иглинский район Республики Ба</w:t>
            </w:r>
            <w:r>
              <w:rPr>
                <w:color w:val="000000"/>
                <w:sz w:val="28"/>
                <w:szCs w:val="28"/>
              </w:rPr>
              <w:t>ш</w:t>
            </w:r>
            <w:r>
              <w:rPr>
                <w:color w:val="000000"/>
                <w:sz w:val="28"/>
                <w:szCs w:val="28"/>
              </w:rPr>
              <w:t>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"Комплексное развитие с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стем транспортной инфраструктуры на территории муниципального района Иглинский район Республики Башкорт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авт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мобильных дорог общего пользования и сооружений на них"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автомобильных дорог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0409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04 1 01 9Д010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1 400 000,00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ЖИЛИЩНО-КОММУНАЛЬНОЕ Х</w:t>
            </w:r>
            <w:r>
              <w:rPr>
                <w:b/>
                <w:bCs/>
                <w:color w:val="000000"/>
                <w:sz w:val="28"/>
                <w:szCs w:val="28"/>
              </w:rPr>
              <w:t>О</w:t>
            </w:r>
            <w:r>
              <w:rPr>
                <w:b/>
                <w:bCs/>
                <w:color w:val="000000"/>
                <w:sz w:val="28"/>
                <w:szCs w:val="28"/>
              </w:rPr>
              <w:t>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0500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2 647 500,00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3 334 400,00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3 412 100,00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"По провед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нию капитального ремонта многокварти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ных домов в муниципальном районе Иглинский район Республики Башкорт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"Проведение капитального ремонта многоквартирных домов в мун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ципальном районе Иглинский район Ре</w:t>
            </w:r>
            <w:r>
              <w:rPr>
                <w:color w:val="000000"/>
                <w:sz w:val="28"/>
                <w:szCs w:val="28"/>
              </w:rPr>
              <w:t>с</w:t>
            </w:r>
            <w:r>
              <w:rPr>
                <w:color w:val="000000"/>
                <w:sz w:val="28"/>
                <w:szCs w:val="28"/>
              </w:rPr>
              <w:t>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"Проведение кап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 xml:space="preserve">тального ремонта многоквартирных домов в муниципальном районе Иглинский район </w:t>
            </w:r>
            <w:r>
              <w:rPr>
                <w:color w:val="000000"/>
                <w:sz w:val="28"/>
                <w:szCs w:val="28"/>
              </w:rPr>
              <w:lastRenderedPageBreak/>
              <w:t>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Уплата взносов на капитальный ремонт в отношении помещений, находящихся в государственной или муниципальной со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ственности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20 1 01 03610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20 1 01 03610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2 642 500,00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3 329 400,00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3 407 100,00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"Благоустро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ство в сельских поселениях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2 642 500,00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3 329 400,00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3 407 100,00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"Благоустройство в сел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ских поселениях муниципального района Иглинский район Республики Башкорт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2 642 500,00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3 329 400,00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3 407 100,00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"Благоустройство в сельских поселениях муниципального ра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она Иглинский район Республики Башко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2 642 500,00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3 329 400,00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3 407 100,00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Благоустройство в сельских поселениях муниципального района Иглинский район Республики Башкортостан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2 342 500,00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2 729 400,00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2 807 100,00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2 337 500,00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2 724 400,00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2 802 100,00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05 1 01 06050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5 000,00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 на ф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нансирование мероприятий по благ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устройству территорий населенных пун</w:t>
            </w:r>
            <w:r>
              <w:rPr>
                <w:color w:val="000000"/>
                <w:sz w:val="28"/>
                <w:szCs w:val="28"/>
              </w:rPr>
              <w:t>к</w:t>
            </w:r>
            <w:r>
              <w:rPr>
                <w:color w:val="000000"/>
                <w:sz w:val="28"/>
                <w:szCs w:val="28"/>
              </w:rPr>
              <w:t>тов, коммунальному хозяйству, обеспеч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lastRenderedPageBreak/>
              <w:t>нию мер пожарной безопасности, ос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ществлению дорожной деятельности и охране окружающей среды в границах сельских поселений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600 000,00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Закупка товаров, работ и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0503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05 1 01 74040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600 000,00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ОХРАНА ОКРУЖАЮЩЕЙ СРЕДЫ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0600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Другие вопросы в области охраны окр</w:t>
            </w:r>
            <w:r>
              <w:rPr>
                <w:color w:val="000000"/>
                <w:sz w:val="28"/>
                <w:szCs w:val="28"/>
              </w:rPr>
              <w:t>у</w:t>
            </w:r>
            <w:r>
              <w:rPr>
                <w:color w:val="000000"/>
                <w:sz w:val="28"/>
                <w:szCs w:val="28"/>
              </w:rPr>
              <w:t>жающей среды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"Благоустро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ство в сельских поселениях муниципал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ного района Иглинский район Республики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"Благоустройство в сел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ских поселениях муниципального района Иглинский район Республики Башкорт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"Благоустройство в сельских поселениях муниципального ра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она Иглинский район Республики Башко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области экологии и прир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допользования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0605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05 1 01 41200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0800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"Развитие культуры и искусства в муниципальном районе Иглинский район Республики Ба</w:t>
            </w:r>
            <w:r>
              <w:rPr>
                <w:color w:val="000000"/>
                <w:sz w:val="28"/>
                <w:szCs w:val="28"/>
              </w:rPr>
              <w:t>ш</w:t>
            </w:r>
            <w:r>
              <w:rPr>
                <w:color w:val="000000"/>
                <w:sz w:val="28"/>
                <w:szCs w:val="28"/>
              </w:rPr>
              <w:lastRenderedPageBreak/>
              <w:t>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0801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Подпрограмма "Развитие культурно-досуговой деятельности в муниципальном районе Иглинский район"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"Содержание клу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ной сети муниципального района Игли</w:t>
            </w:r>
            <w:r>
              <w:rPr>
                <w:color w:val="000000"/>
                <w:sz w:val="28"/>
                <w:szCs w:val="28"/>
              </w:rPr>
              <w:t>н</w:t>
            </w:r>
            <w:r>
              <w:rPr>
                <w:color w:val="000000"/>
                <w:sz w:val="28"/>
                <w:szCs w:val="28"/>
              </w:rPr>
              <w:t>ский район"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Мероприятия в сфере культуры, кинемат</w:t>
            </w:r>
            <w:r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графии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08 1 01 45870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1100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Физическая культура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Муниципальная программа "Развитие ф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зической культуры и спорта в муниц</w:t>
            </w:r>
            <w:r>
              <w:rPr>
                <w:color w:val="000000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пальном районе Иглинский район Респу</w:t>
            </w:r>
            <w:r>
              <w:rPr>
                <w:color w:val="000000"/>
                <w:sz w:val="28"/>
                <w:szCs w:val="28"/>
              </w:rPr>
              <w:t>б</w:t>
            </w:r>
            <w:r>
              <w:rPr>
                <w:color w:val="000000"/>
                <w:sz w:val="28"/>
                <w:szCs w:val="28"/>
              </w:rPr>
              <w:t>лики Башкортостан"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Подпрограмма "Развитие физической культуры и спорта в муниципальном ра</w:t>
            </w:r>
            <w:r>
              <w:rPr>
                <w:color w:val="000000"/>
                <w:sz w:val="28"/>
                <w:szCs w:val="28"/>
              </w:rPr>
              <w:t>й</w:t>
            </w:r>
            <w:r>
              <w:rPr>
                <w:color w:val="000000"/>
                <w:sz w:val="28"/>
                <w:szCs w:val="28"/>
              </w:rPr>
              <w:t>оне Иглинский район Республики Башко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тостан"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Основное мероприятие "Участие в спо</w:t>
            </w:r>
            <w:r>
              <w:rPr>
                <w:color w:val="000000"/>
                <w:sz w:val="28"/>
                <w:szCs w:val="28"/>
              </w:rPr>
              <w:t>р</w:t>
            </w:r>
            <w:r>
              <w:rPr>
                <w:color w:val="000000"/>
                <w:sz w:val="28"/>
                <w:szCs w:val="28"/>
              </w:rPr>
              <w:t>тивных мероприятиях"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планов официальных физкул</w:t>
            </w:r>
            <w:r>
              <w:rPr>
                <w:color w:val="000000"/>
                <w:sz w:val="28"/>
                <w:szCs w:val="28"/>
              </w:rPr>
              <w:t>ь</w:t>
            </w:r>
            <w:r>
              <w:rPr>
                <w:color w:val="000000"/>
                <w:sz w:val="28"/>
                <w:szCs w:val="28"/>
              </w:rPr>
              <w:t>турных мероприятий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11 1 01 41870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Закупка товаров, работ и услуг для обесп</w:t>
            </w:r>
            <w:r>
              <w:rPr>
                <w:color w:val="000000"/>
                <w:sz w:val="28"/>
                <w:szCs w:val="28"/>
              </w:rPr>
              <w:t>е</w:t>
            </w:r>
            <w:r>
              <w:rPr>
                <w:color w:val="000000"/>
                <w:sz w:val="28"/>
                <w:szCs w:val="28"/>
              </w:rPr>
              <w:t>чения государственных (муниципальных) нужд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1101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11 1 01 41870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20 000,00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9900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271 100,00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558 400,00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558 400,00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558 400,00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99 1 00 00000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558 400,00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Непрограммные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99 1 01 00000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558 400,00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558 400,00</w:t>
            </w:r>
          </w:p>
        </w:tc>
      </w:tr>
      <w:tr w:rsidR="001C2D69">
        <w:tc>
          <w:tcPr>
            <w:tcW w:w="5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60" w:type="dxa"/>
              <w:bottom w:w="0" w:type="dxa"/>
              <w:right w:w="80" w:type="dxa"/>
            </w:tcMar>
          </w:tcPr>
          <w:p w:rsidR="001C2D69" w:rsidRDefault="001C2D69">
            <w:pPr>
              <w:spacing w:line="280" w:lineRule="exact"/>
              <w:rPr>
                <w:color w:val="000000"/>
                <w:sz w:val="28"/>
                <w:szCs w:val="28"/>
              </w:rPr>
            </w:pPr>
          </w:p>
        </w:tc>
        <w:tc>
          <w:tcPr>
            <w:tcW w:w="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</w:t>
            </w:r>
          </w:p>
        </w:tc>
        <w:tc>
          <w:tcPr>
            <w:tcW w:w="2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99 1 01 99999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1C2D69" w:rsidRDefault="008C39CF">
            <w:pPr>
              <w:spacing w:line="280" w:lineRule="exact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1C2D69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271 100,00</w:t>
            </w:r>
          </w:p>
        </w:tc>
        <w:tc>
          <w:tcPr>
            <w:tcW w:w="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120" w:type="dxa"/>
            </w:tcMar>
          </w:tcPr>
          <w:p w:rsidR="001C2D69" w:rsidRDefault="008C39CF">
            <w:pPr>
              <w:spacing w:line="280" w:lineRule="exact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558 400,00</w:t>
            </w:r>
          </w:p>
        </w:tc>
      </w:tr>
    </w:tbl>
    <w:p w:rsidR="008C39CF" w:rsidRDefault="008C39CF"/>
    <w:sectPr w:rsidR="008C39CF">
      <w:headerReference w:type="default" r:id="rId7"/>
      <w:footerReference w:type="default" r:id="rId8"/>
      <w:pgSz w:w="16837" w:h="11905" w:orient="landscape"/>
      <w:pgMar w:top="1133" w:right="850" w:bottom="1133" w:left="1417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1FC" w:rsidRDefault="00E941FC">
      <w:r>
        <w:separator/>
      </w:r>
    </w:p>
  </w:endnote>
  <w:endnote w:type="continuationSeparator" w:id="0">
    <w:p w:rsidR="00E941FC" w:rsidRDefault="00E94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1C2D69">
      <w:tc>
        <w:tcPr>
          <w:tcW w:w="14785" w:type="dxa"/>
        </w:tcPr>
        <w:p w:rsidR="001C2D69" w:rsidRDefault="001C2D69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1FC" w:rsidRDefault="00E941FC">
      <w:r>
        <w:separator/>
      </w:r>
    </w:p>
  </w:footnote>
  <w:footnote w:type="continuationSeparator" w:id="0">
    <w:p w:rsidR="00E941FC" w:rsidRDefault="00E94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785" w:type="dxa"/>
      <w:tblLayout w:type="fixed"/>
      <w:tblLook w:val="01E0" w:firstRow="1" w:lastRow="1" w:firstColumn="1" w:lastColumn="1" w:noHBand="0" w:noVBand="0"/>
    </w:tblPr>
    <w:tblGrid>
      <w:gridCol w:w="14785"/>
    </w:tblGrid>
    <w:tr w:rsidR="001C2D69">
      <w:tc>
        <w:tcPr>
          <w:tcW w:w="14785" w:type="dxa"/>
        </w:tcPr>
        <w:p w:rsidR="001C2D69" w:rsidRDefault="008C39CF">
          <w:pPr>
            <w:jc w:val="center"/>
            <w:rPr>
              <w:color w:val="000000"/>
            </w:rPr>
          </w:pPr>
          <w:r>
            <w:fldChar w:fldCharType="begin"/>
          </w:r>
          <w:r>
            <w:rPr>
              <w:color w:val="000000"/>
            </w:rPr>
            <w:instrText>PAGE</w:instrText>
          </w:r>
          <w:r>
            <w:fldChar w:fldCharType="separate"/>
          </w:r>
          <w:r w:rsidR="00B74470">
            <w:rPr>
              <w:noProof/>
              <w:color w:val="000000"/>
            </w:rPr>
            <w:t>4</w:t>
          </w:r>
          <w:r>
            <w:fldChar w:fldCharType="end"/>
          </w:r>
        </w:p>
        <w:p w:rsidR="001C2D69" w:rsidRDefault="001C2D69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C2D69"/>
    <w:rsid w:val="001C2D69"/>
    <w:rsid w:val="00413665"/>
    <w:rsid w:val="008C39CF"/>
    <w:rsid w:val="00B74470"/>
    <w:rsid w:val="00E9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1728</Words>
  <Characters>9851</Characters>
  <Application>Microsoft Office Word</Application>
  <DocSecurity>0</DocSecurity>
  <Lines>82</Lines>
  <Paragraphs>23</Paragraphs>
  <ScaleCrop>false</ScaleCrop>
  <Company/>
  <LinksUpToDate>false</LinksUpToDate>
  <CharactersWithSpaces>11556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Новый</cp:lastModifiedBy>
  <cp:revision>5</cp:revision>
  <dcterms:created xsi:type="dcterms:W3CDTF">2025-11-21T09:32:00Z</dcterms:created>
  <dcterms:modified xsi:type="dcterms:W3CDTF">2025-11-21T09:34:00Z</dcterms:modified>
</cp:coreProperties>
</file>